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EB2A5">
      <w:pPr>
        <w:jc w:val="center"/>
        <w:rPr>
          <w:rFonts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  <w:t>第十一届海峡两岸暨港澳大学生职业技能大赛</w:t>
      </w:r>
    </w:p>
    <w:p w14:paraId="48285143">
      <w:pPr>
        <w:spacing w:after="120" w:afterLines="50"/>
        <w:jc w:val="center"/>
        <w:rPr>
          <w:rFonts w:ascii="方正仿宋_GBK" w:hAnsi="方正仿宋_GBK" w:eastAsia="方正仿宋_GBK" w:cs="方正仿宋_GBK"/>
          <w:b/>
          <w:bCs/>
          <w:color w:val="auto"/>
          <w:spacing w:val="6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  <w:t>——企业经营与营销决策竞赛</w:t>
      </w:r>
      <w:r>
        <w:rPr>
          <w:rFonts w:ascii="方正仿宋_GBK" w:hAnsi="方正仿宋_GBK" w:eastAsia="方正仿宋_GBK" w:cs="方正仿宋_GBK"/>
          <w:b/>
          <w:bCs/>
          <w:color w:val="auto"/>
          <w:spacing w:val="6"/>
          <w:sz w:val="28"/>
          <w:szCs w:val="28"/>
          <w:shd w:val="clear" w:color="auto" w:fill="FFFFFF"/>
        </w:rPr>
        <w:t>领队</w:t>
      </w:r>
      <w:r>
        <w:rPr>
          <w:rFonts w:hint="eastAsia" w:ascii="方正仿宋_GBK" w:hAnsi="方正仿宋_GBK" w:eastAsia="方正仿宋_GBK" w:cs="方正仿宋_GBK"/>
          <w:b/>
          <w:bCs/>
          <w:color w:val="auto"/>
          <w:spacing w:val="6"/>
          <w:sz w:val="28"/>
          <w:szCs w:val="28"/>
          <w:shd w:val="clear" w:color="auto" w:fill="FFFFFF"/>
        </w:rPr>
        <w:t>/</w:t>
      </w:r>
      <w:r>
        <w:rPr>
          <w:rFonts w:ascii="方正仿宋_GBK" w:hAnsi="方正仿宋_GBK" w:eastAsia="方正仿宋_GBK" w:cs="方正仿宋_GBK"/>
          <w:b/>
          <w:bCs/>
          <w:color w:val="auto"/>
          <w:spacing w:val="6"/>
          <w:sz w:val="28"/>
          <w:szCs w:val="28"/>
          <w:shd w:val="clear" w:color="auto" w:fill="FFFFFF"/>
        </w:rPr>
        <w:t>指导教师承诺书</w:t>
      </w:r>
    </w:p>
    <w:p w14:paraId="4DC251B4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本人自愿参加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</w:rPr>
        <w:t>第十一届海峡两岸暨港澳大学生职业技能大赛-企业经营与营销决策竞赛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工作，为进一步提高廉洁自律意识，客观公正的履行职责，我以</w:t>
      </w:r>
      <w:r>
        <w:rPr>
          <w:rFonts w:hint="eastAsia" w:ascii="方正仿宋_GBK" w:hAnsi="方正仿宋_GBK" w:eastAsia="方正仿宋_GBK" w:cs="方正仿宋_GBK"/>
          <w:color w:val="auto"/>
          <w:szCs w:val="24"/>
        </w:rPr>
        <w:t>参赛团队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领队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</w:rPr>
        <w:t>/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指导教师的身份和荣誉郑重作出如下承诺：</w:t>
      </w:r>
    </w:p>
    <w:p w14:paraId="32C5427B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1．尊重大赛组委会及秘书处，尊重专家和仲裁，尊重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</w:rPr>
        <w:t>其他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参赛单位和选手，</w:t>
      </w:r>
      <w:r>
        <w:rPr>
          <w:rFonts w:ascii="方正仿宋_GBK" w:hAnsi="方正仿宋_GBK" w:eastAsia="方正仿宋_GBK" w:cs="方正仿宋_GBK"/>
          <w:color w:val="auto"/>
          <w:szCs w:val="24"/>
        </w:rPr>
        <w:t>认真指导学生参加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</w:rPr>
        <w:t>第十一届海峡两岸暨港澳大学生职业技能大赛-企业竞争模拟竞赛</w:t>
      </w:r>
      <w:r>
        <w:rPr>
          <w:rFonts w:ascii="方正仿宋_GBK" w:hAnsi="方正仿宋_GBK" w:eastAsia="方正仿宋_GBK" w:cs="方正仿宋_GBK"/>
          <w:color w:val="auto"/>
          <w:szCs w:val="24"/>
        </w:rPr>
        <w:t>，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客观、公正地履行职责。</w:t>
      </w:r>
    </w:p>
    <w:p w14:paraId="5494253A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2．遵守道德，遵守大赛纪律，在确定大赛指导教师身份后至大赛结束前，不私下接触其他参赛单位和团队成员、专家、裁判员、仲裁员，不参与以大赛名义举办的收费培训。不收受他人的财物或其他好处。</w:t>
      </w:r>
    </w:p>
    <w:p w14:paraId="5264F2EB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3．遵守公正、公平原则，不干预裁判员、仲裁员等工作，影响比赛成绩。</w:t>
      </w:r>
    </w:p>
    <w:p w14:paraId="05C7FAD7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4．不为所带队学生的违纪行为说情、解脱。</w:t>
      </w:r>
    </w:p>
    <w:p w14:paraId="63EEB8EF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5．不发表、不传播没有根据并对大赛产生不利影响的言论。</w:t>
      </w:r>
    </w:p>
    <w:p w14:paraId="583996D1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6．不隐瞒按规定应该回避的事项。</w:t>
      </w:r>
    </w:p>
    <w:p w14:paraId="345BC2A4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7．对于涉嫌泄密事宜，愿接受、协助、配合相关部门的监督检查，并履行举证义务。</w:t>
      </w:r>
    </w:p>
    <w:p w14:paraId="3F46EAF0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8．如若发生上述问题，自愿承担相关责任。</w:t>
      </w:r>
    </w:p>
    <w:p w14:paraId="1EAFDF78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特此承诺！</w:t>
      </w:r>
    </w:p>
    <w:p w14:paraId="5C1CAFBF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</w:p>
    <w:p w14:paraId="538F1238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</w:p>
    <w:p w14:paraId="32BAD466">
      <w:pPr>
        <w:pStyle w:val="3"/>
        <w:shd w:val="clear" w:color="auto" w:fill="FFFFFF"/>
        <w:spacing w:line="300" w:lineRule="auto"/>
        <w:ind w:firstLine="480" w:firstLineChars="200"/>
        <w:jc w:val="center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指导教师（签名）：</w:t>
      </w:r>
    </w:p>
    <w:p w14:paraId="44730FAA">
      <w:pPr>
        <w:pStyle w:val="3"/>
        <w:shd w:val="clear" w:color="auto" w:fill="FFFFFF"/>
        <w:spacing w:line="300" w:lineRule="auto"/>
        <w:ind w:firstLine="480" w:firstLineChars="200"/>
        <w:jc w:val="center"/>
        <w:rPr>
          <w:rFonts w:ascii="方正仿宋_GBK" w:hAnsi="方正仿宋_GBK" w:eastAsia="方正仿宋_GBK" w:cs="方正仿宋_GBK"/>
          <w:color w:val="auto"/>
          <w:szCs w:val="24"/>
        </w:rPr>
      </w:pPr>
    </w:p>
    <w:p w14:paraId="0D2CD8F5">
      <w:pPr>
        <w:pStyle w:val="3"/>
        <w:shd w:val="clear" w:color="auto" w:fill="FFFFFF"/>
        <w:spacing w:line="300" w:lineRule="auto"/>
        <w:ind w:firstLine="480" w:firstLineChars="200"/>
        <w:jc w:val="center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日期：</w:t>
      </w:r>
    </w:p>
    <w:p w14:paraId="0C8BED93">
      <w:pPr>
        <w:pStyle w:val="3"/>
        <w:shd w:val="clear" w:color="auto" w:fill="FFFFFF"/>
        <w:spacing w:line="300" w:lineRule="auto"/>
        <w:ind w:firstLine="480" w:firstLineChars="200"/>
        <w:jc w:val="center"/>
        <w:rPr>
          <w:rFonts w:ascii="方正仿宋_GBK" w:hAnsi="方正仿宋_GBK" w:eastAsia="方正仿宋_GBK" w:cs="方正仿宋_GBK"/>
          <w:color w:val="auto"/>
          <w:szCs w:val="24"/>
        </w:rPr>
      </w:pPr>
    </w:p>
    <w:p w14:paraId="6F25C736">
      <w:pPr>
        <w:jc w:val="center"/>
        <w:rPr>
          <w:rFonts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</w:pPr>
    </w:p>
    <w:p w14:paraId="17586645">
      <w:pPr>
        <w:jc w:val="center"/>
        <w:rPr>
          <w:rFonts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</w:pPr>
    </w:p>
    <w:p w14:paraId="35581E16">
      <w:pPr>
        <w:rPr>
          <w:rFonts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</w:pPr>
      <w:r>
        <w:rPr>
          <w:rFonts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  <w:br w:type="page"/>
      </w:r>
    </w:p>
    <w:p w14:paraId="1087149A">
      <w:pPr>
        <w:jc w:val="both"/>
        <w:rPr>
          <w:rFonts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</w:pPr>
    </w:p>
    <w:p w14:paraId="292E0CEC">
      <w:pPr>
        <w:jc w:val="center"/>
        <w:rPr>
          <w:rFonts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</w:pPr>
    </w:p>
    <w:p w14:paraId="66B27D51">
      <w:pPr>
        <w:jc w:val="center"/>
        <w:rPr>
          <w:rFonts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  <w:t>第十一届海峡两岸暨港澳大学生职业技能大赛</w:t>
      </w:r>
    </w:p>
    <w:p w14:paraId="687E867B">
      <w:pPr>
        <w:spacing w:after="120" w:afterLines="50"/>
        <w:jc w:val="center"/>
        <w:rPr>
          <w:rFonts w:ascii="方正仿宋_GBK" w:hAnsi="方正仿宋_GBK" w:eastAsia="方正仿宋_GBK" w:cs="方正仿宋_GBK"/>
          <w:b/>
          <w:bCs/>
          <w:color w:val="auto"/>
          <w:spacing w:val="6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  <w:t>——企业经营与营销决策竞赛</w:t>
      </w:r>
      <w:r>
        <w:rPr>
          <w:rFonts w:ascii="方正仿宋_GBK" w:hAnsi="方正仿宋_GBK" w:eastAsia="方正仿宋_GBK" w:cs="方正仿宋_GBK"/>
          <w:b/>
          <w:bCs/>
          <w:color w:val="auto"/>
          <w:spacing w:val="6"/>
          <w:sz w:val="28"/>
          <w:szCs w:val="28"/>
          <w:shd w:val="clear" w:color="auto" w:fill="FFFFFF"/>
        </w:rPr>
        <w:t>参赛学生承诺书</w:t>
      </w:r>
      <w:bookmarkStart w:id="0" w:name="_GoBack"/>
      <w:bookmarkEnd w:id="0"/>
    </w:p>
    <w:p w14:paraId="58FA18C3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本人自愿参加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</w:rPr>
        <w:t>第十一届海峡两岸暨港澳大学生职业技能大赛-企业经营与营销决策竞赛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工作，为进一步提高廉洁自律意识，客观公正的履行职责，我以大赛参赛学生的身份和荣誉郑重作出如下承诺：</w:t>
      </w:r>
    </w:p>
    <w:p w14:paraId="0D94E941">
      <w:pPr>
        <w:pStyle w:val="3"/>
        <w:numPr>
          <w:ilvl w:val="0"/>
          <w:numId w:val="1"/>
        </w:numPr>
        <w:shd w:val="clear" w:color="auto" w:fill="FFFFFF"/>
        <w:kinsoku/>
        <w:autoSpaceDE/>
        <w:autoSpaceDN/>
        <w:snapToGrid/>
        <w:spacing w:line="300" w:lineRule="auto"/>
        <w:ind w:firstLine="480" w:firstLineChars="200"/>
        <w:jc w:val="both"/>
        <w:textAlignment w:val="auto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尊重大赛组委会及秘书处，尊重专家和仲裁，尊重参赛单位和其他选手，客观、公正地参加比赛。</w:t>
      </w:r>
    </w:p>
    <w:p w14:paraId="24C5121F">
      <w:pPr>
        <w:pStyle w:val="3"/>
        <w:numPr>
          <w:ilvl w:val="0"/>
          <w:numId w:val="1"/>
        </w:numPr>
        <w:shd w:val="clear" w:color="auto" w:fill="FFFFFF"/>
        <w:kinsoku/>
        <w:autoSpaceDE/>
        <w:autoSpaceDN/>
        <w:snapToGrid/>
        <w:spacing w:line="300" w:lineRule="auto"/>
        <w:ind w:firstLine="480" w:firstLineChars="200"/>
        <w:jc w:val="both"/>
        <w:textAlignment w:val="auto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遵守道德，遵守大赛纪律，不私下接触其他参赛单位和团队成员、专家、裁判员、仲裁员。</w:t>
      </w:r>
    </w:p>
    <w:p w14:paraId="3754E8E2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3．保证提交的所有信息、数据和材料均真实、准确、合法及有效，不侵犯任何第三方的知识产权和其他权益。参赛选手均无条件配合大赛组委会对参赛选手提供的数据、信息、材料及有关情况等进行核实。</w:t>
      </w:r>
    </w:p>
    <w:p w14:paraId="4F76F3BA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4．遵守公正、公平原则，不干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</w:rPr>
        <w:t>扰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裁判员、仲裁员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</w:rPr>
        <w:t>等工作及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其他参赛单位和团队成员等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</w:rPr>
        <w:t>比赛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，影响比赛成绩。</w:t>
      </w:r>
    </w:p>
    <w:p w14:paraId="2171074E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5．不发表、不传播没有根据并对大赛产生不利影响的言论。</w:t>
      </w:r>
    </w:p>
    <w:p w14:paraId="083201EC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6．不隐瞒按规定应该回避的事项。</w:t>
      </w:r>
    </w:p>
    <w:p w14:paraId="01807243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7．对于涉嫌泄密事宜，愿接受、协助、配合相关部门的监督检查，并履行举证义务。</w:t>
      </w:r>
    </w:p>
    <w:p w14:paraId="37AC184E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8．如若发生上述问题，自愿承担相关责任。</w:t>
      </w:r>
    </w:p>
    <w:p w14:paraId="602D495E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特此承诺！</w:t>
      </w:r>
    </w:p>
    <w:p w14:paraId="44648911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</w:p>
    <w:p w14:paraId="5FEB3CEC">
      <w:pPr>
        <w:pStyle w:val="3"/>
        <w:shd w:val="clear" w:color="auto" w:fill="FFFFFF"/>
        <w:spacing w:line="300" w:lineRule="auto"/>
        <w:ind w:firstLine="3031" w:firstLineChars="1263"/>
        <w:jc w:val="both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学生（签名）：</w:t>
      </w:r>
    </w:p>
    <w:p w14:paraId="5E8D0B37">
      <w:pPr>
        <w:pStyle w:val="3"/>
        <w:shd w:val="clear" w:color="auto" w:fill="FFFFFF"/>
        <w:spacing w:line="300" w:lineRule="auto"/>
        <w:ind w:firstLine="3031" w:firstLineChars="1263"/>
        <w:jc w:val="both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</w:p>
    <w:p w14:paraId="63F422E2">
      <w:pPr>
        <w:pStyle w:val="3"/>
        <w:shd w:val="clear" w:color="auto" w:fill="FFFFFF"/>
        <w:spacing w:line="300" w:lineRule="auto"/>
        <w:ind w:firstLine="3031" w:firstLineChars="1263"/>
        <w:jc w:val="both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日期：</w:t>
      </w:r>
    </w:p>
    <w:p w14:paraId="27EB1324">
      <w:pPr>
        <w:pStyle w:val="3"/>
        <w:shd w:val="clear" w:color="auto" w:fill="FFFFFF"/>
        <w:spacing w:line="300" w:lineRule="auto"/>
        <w:ind w:firstLine="3031" w:firstLineChars="1263"/>
        <w:jc w:val="both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</w:p>
    <w:p w14:paraId="004A1A28">
      <w:pPr>
        <w:pStyle w:val="3"/>
        <w:shd w:val="clear" w:color="auto" w:fill="FFFFFF"/>
        <w:spacing w:line="300" w:lineRule="auto"/>
        <w:ind w:firstLine="3031" w:firstLineChars="1263"/>
        <w:jc w:val="both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</w:p>
    <w:p w14:paraId="6FB0A697"/>
    <w:sectPr>
      <w:footerReference r:id="rId3" w:type="default"/>
      <w:pgSz w:w="11906" w:h="16839"/>
      <w:pgMar w:top="1440" w:right="1558" w:bottom="1440" w:left="1800" w:header="850" w:footer="935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F31771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lYzkxYWUxMDNmZGM4ODc4YWU4MTUwOTg1YzUxNTIifQ=="/>
  </w:docVars>
  <w:rsids>
    <w:rsidRoot w:val="00000000"/>
    <w:rsid w:val="61C6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Normal (Web)"/>
    <w:basedOn w:val="1"/>
    <w:qFormat/>
    <w:uiPriority w:val="99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2024-09-12T05:32:24Z</dcterms:created>
  <dc:creator>jinyi</dc:creator>
  <cp:lastModifiedBy>西亚</cp:lastModifiedBy>
  <dcterms:modified xsi:type="dcterms:W3CDTF">2024-09-12T05:32:50Z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24712A1BC09E4AF78E1C291C36334FAC_12</vt:lpwstr>
  </property>
</Properties>
</file>